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0B7AA9" w14:textId="77777777" w:rsidR="009C1729" w:rsidRDefault="000A2F67" w:rsidP="000A2F67">
      <w:pPr>
        <w:jc w:val="center"/>
        <w:rPr>
          <w:sz w:val="32"/>
        </w:rPr>
      </w:pPr>
      <w:r w:rsidRPr="000A2F67">
        <w:rPr>
          <w:sz w:val="32"/>
        </w:rPr>
        <w:t xml:space="preserve">Méthode suites </w:t>
      </w:r>
      <w:proofErr w:type="spellStart"/>
      <w:r w:rsidRPr="000A2F67">
        <w:rPr>
          <w:sz w:val="32"/>
        </w:rPr>
        <w:t>arithmético</w:t>
      </w:r>
      <w:proofErr w:type="spellEnd"/>
      <w:r w:rsidRPr="000A2F67">
        <w:rPr>
          <w:sz w:val="32"/>
        </w:rPr>
        <w:t>-géométriques</w:t>
      </w:r>
    </w:p>
    <w:p w14:paraId="0A6D7B57" w14:textId="77777777" w:rsidR="000A2F67" w:rsidRPr="000A2F67" w:rsidRDefault="000A2F67" w:rsidP="000A2F67">
      <w:pPr>
        <w:jc w:val="center"/>
        <w:rPr>
          <w:sz w:val="32"/>
        </w:rPr>
      </w:pPr>
      <w:r w:rsidRPr="000A2F67">
        <w:rPr>
          <w:sz w:val="32"/>
        </w:rPr>
        <w:t>_________</w:t>
      </w:r>
    </w:p>
    <w:p w14:paraId="25217932" w14:textId="77777777" w:rsidR="000A2F67" w:rsidRPr="000A2F67" w:rsidRDefault="000A2F67" w:rsidP="000A2F67">
      <w:pPr>
        <w:jc w:val="center"/>
      </w:pPr>
    </w:p>
    <w:p w14:paraId="7EBE937E" w14:textId="77777777" w:rsidR="000A2F67" w:rsidRDefault="000A2F67"/>
    <w:p w14:paraId="702D386A" w14:textId="77777777" w:rsidR="000A2F67" w:rsidRDefault="000A2F67"/>
    <w:p w14:paraId="11DA2D3A" w14:textId="77777777" w:rsidR="000A2F67" w:rsidRDefault="000A2F67">
      <w:r>
        <w:t xml:space="preserve">On considère la suite </w:t>
      </w:r>
      <m:oMath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)</m:t>
        </m:r>
      </m:oMath>
      <w:r>
        <w:t xml:space="preserve"> de nombres réels, définie pour tout entier </w:t>
      </w:r>
      <w:r>
        <w:rPr>
          <w:i/>
        </w:rPr>
        <w:t>n</w:t>
      </w:r>
      <w:r>
        <w:t xml:space="preserve"> &gt; 0 par la relation de récurrence suivante :</w:t>
      </w:r>
    </w:p>
    <w:p w14:paraId="7A05C124" w14:textId="77777777" w:rsidR="000A2F67" w:rsidRPr="000A2F67" w:rsidRDefault="00D06417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n+1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+3</m:t>
          </m:r>
        </m:oMath>
      </m:oMathPara>
    </w:p>
    <w:p w14:paraId="49CF6F53" w14:textId="77777777" w:rsidR="000A2F67" w:rsidRDefault="000A2F67">
      <w:proofErr w:type="gramStart"/>
      <w:r>
        <w:t>et</w:t>
      </w:r>
      <w:proofErr w:type="gramEnd"/>
      <w:r>
        <w:t xml:space="preserve"> la relation initiale :  </w:t>
      </w:r>
      <w:r>
        <w:tab/>
      </w:r>
      <w:r>
        <w:tab/>
        <w:t xml:space="preserve"> 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=2</m:t>
        </m:r>
      </m:oMath>
    </w:p>
    <w:p w14:paraId="35EE96B3" w14:textId="77777777" w:rsidR="000A2F67" w:rsidRDefault="000A2F67"/>
    <w:p w14:paraId="1D1818D0" w14:textId="77777777" w:rsidR="000A2F67" w:rsidRDefault="00D06417"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(v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)</m:t>
        </m:r>
      </m:oMath>
      <w:r w:rsidR="000A2F67">
        <w:t xml:space="preserve"> </w:t>
      </w:r>
      <w:proofErr w:type="gramStart"/>
      <w:r w:rsidR="000A2F67">
        <w:t>est</w:t>
      </w:r>
      <w:proofErr w:type="gramEnd"/>
      <w:r w:rsidR="000A2F67">
        <w:t xml:space="preserve"> la suite définie pour tout entier naturel par :</w:t>
      </w:r>
    </w:p>
    <w:p w14:paraId="407C977D" w14:textId="77777777" w:rsidR="000A2F67" w:rsidRDefault="000A2F67"/>
    <w:p w14:paraId="06CC6B88" w14:textId="77777777" w:rsidR="000A2F67" w:rsidRPr="000A2F67" w:rsidRDefault="00D06417"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-6</m:t>
          </m:r>
        </m:oMath>
      </m:oMathPara>
    </w:p>
    <w:p w14:paraId="6B460111" w14:textId="77777777" w:rsidR="000A2F67" w:rsidRDefault="000A2F67"/>
    <w:p w14:paraId="77A3E002" w14:textId="77777777" w:rsidR="000A2F67" w:rsidRDefault="000A2F67" w:rsidP="000A2F67">
      <w:pPr>
        <w:pStyle w:val="Paragraphedeliste"/>
        <w:numPr>
          <w:ilvl w:val="0"/>
          <w:numId w:val="1"/>
        </w:numPr>
      </w:pPr>
      <w:r>
        <w:t xml:space="preserve">Démontrer que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(v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)</m:t>
        </m:r>
      </m:oMath>
      <w:r w:rsidR="00E55169">
        <w:t xml:space="preserve"> est </w:t>
      </w:r>
      <w:r>
        <w:t>ne suite géométrique dont on déterminera le premier terme et la raison.</w:t>
      </w:r>
    </w:p>
    <w:p w14:paraId="64D5B039" w14:textId="77777777" w:rsidR="000A2F67" w:rsidRPr="00131769" w:rsidRDefault="000A2F67" w:rsidP="000A2F67">
      <w:pPr>
        <w:pStyle w:val="Paragraphedeliste"/>
        <w:numPr>
          <w:ilvl w:val="0"/>
          <w:numId w:val="1"/>
        </w:numPr>
      </w:pPr>
      <w:r>
        <w:t xml:space="preserve">Pour tout entier naturel </w:t>
      </w:r>
      <w:r>
        <w:rPr>
          <w:i/>
        </w:rPr>
        <w:t>n</w:t>
      </w:r>
      <w:r>
        <w:t xml:space="preserve">, exprimer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(v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)</m:t>
        </m:r>
      </m:oMath>
      <w:r>
        <w:t xml:space="preserve">, puis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(u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)</m:t>
        </m:r>
      </m:oMath>
      <w:r>
        <w:t xml:space="preserve"> en fonction de </w:t>
      </w:r>
      <w:r>
        <w:rPr>
          <w:i/>
        </w:rPr>
        <w:t>n</w:t>
      </w:r>
      <w:r>
        <w:t>.</w:t>
      </w:r>
    </w:p>
    <w:p w14:paraId="4D949DD5" w14:textId="58D3604F" w:rsidR="00131769" w:rsidRPr="00E55169" w:rsidRDefault="00131769" w:rsidP="000A2F67">
      <w:pPr>
        <w:pStyle w:val="Paragraphedeliste"/>
        <w:numPr>
          <w:ilvl w:val="0"/>
          <w:numId w:val="1"/>
        </w:numPr>
      </w:pPr>
      <w:r>
        <w:t xml:space="preserve">Calculer la limite de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lorsque </w:t>
      </w:r>
      <w:r>
        <w:rPr>
          <w:i/>
        </w:rPr>
        <w:t>n</w:t>
      </w:r>
      <w:r>
        <w:t xml:space="preserve"> tend vers l’infini.</w:t>
      </w:r>
    </w:p>
    <w:p w14:paraId="74D67284" w14:textId="77777777" w:rsidR="00E55169" w:rsidRPr="00E55169" w:rsidRDefault="00E55169" w:rsidP="00E55169">
      <w:pPr>
        <w:pBdr>
          <w:bottom w:val="single" w:sz="12" w:space="1" w:color="auto"/>
        </w:pBdr>
      </w:pPr>
    </w:p>
    <w:p w14:paraId="61F41CCD" w14:textId="77777777" w:rsidR="00E55169" w:rsidRDefault="00E55169" w:rsidP="00E55169"/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4603"/>
        <w:gridCol w:w="4603"/>
      </w:tblGrid>
      <w:tr w:rsidR="00E55169" w14:paraId="6441ABB5" w14:textId="77777777" w:rsidTr="00E55169">
        <w:tc>
          <w:tcPr>
            <w:tcW w:w="4603" w:type="dxa"/>
          </w:tcPr>
          <w:p w14:paraId="1BA311D0" w14:textId="4FF5D59E" w:rsidR="00C1306A" w:rsidRPr="00D06417" w:rsidRDefault="00D06417" w:rsidP="00D06417">
            <w:pPr>
              <w:rPr>
                <w:b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1.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(v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</w:rPr>
                <m:t>)</m:t>
              </m:r>
            </m:oMath>
            <w:r w:rsidR="00221EF3" w:rsidRPr="00D06417">
              <w:rPr>
                <w:b/>
              </w:rPr>
              <w:t xml:space="preserve"> est </w:t>
            </w:r>
            <w:r w:rsidR="00AC0874" w:rsidRPr="00D06417">
              <w:rPr>
                <w:b/>
              </w:rPr>
              <w:t>u</w:t>
            </w:r>
            <w:r w:rsidR="00221EF3" w:rsidRPr="00D06417">
              <w:rPr>
                <w:b/>
              </w:rPr>
              <w:t>ne suite géométrique</w:t>
            </w:r>
          </w:p>
          <w:p w14:paraId="7A561A3A" w14:textId="77777777" w:rsidR="00D06417" w:rsidRDefault="00D06417" w:rsidP="00D06417"/>
          <w:p w14:paraId="25110011" w14:textId="230B161F" w:rsidR="00D06417" w:rsidRPr="00D06417" w:rsidRDefault="00D06417" w:rsidP="00D06417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n+1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44FF47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44FF47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color w:val="44FF47"/>
                      </w:rPr>
                      <m:t>n+1</m:t>
                    </m:r>
                  </m:sub>
                </m:sSub>
                <m:r>
                  <w:rPr>
                    <w:rFonts w:ascii="Cambria Math" w:hAnsi="Cambria Math"/>
                  </w:rPr>
                  <m:t>-6</m:t>
                </m:r>
              </m:oMath>
            </m:oMathPara>
          </w:p>
          <w:p w14:paraId="7B5C7B73" w14:textId="77777777" w:rsidR="00D06417" w:rsidRDefault="00D06417" w:rsidP="00D06417"/>
          <w:p w14:paraId="1B9964CF" w14:textId="46C89A3B" w:rsidR="00D06417" w:rsidRPr="00D06417" w:rsidRDefault="00D06417" w:rsidP="00D06417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n+1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44FF47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44FF47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44FF47"/>
                      </w:rPr>
                      <m:t>2</m:t>
                    </m:r>
                  </m:den>
                </m:f>
                <m:sSub>
                  <m:sSubPr>
                    <m:ctrlPr>
                      <w:rPr>
                        <w:rFonts w:ascii="Cambria Math" w:hAnsi="Cambria Math"/>
                        <w:i/>
                        <w:color w:val="44FF47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44FF47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color w:val="44FF47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  <w:color w:val="44FF47"/>
                  </w:rPr>
                  <m:t>+3</m:t>
                </m:r>
                <m:r>
                  <w:rPr>
                    <w:rFonts w:ascii="Cambria Math" w:hAnsi="Cambria Math"/>
                  </w:rPr>
                  <m:t>-6</m:t>
                </m:r>
              </m:oMath>
            </m:oMathPara>
          </w:p>
          <w:p w14:paraId="511B3406" w14:textId="77777777" w:rsidR="00D06417" w:rsidRPr="00D06417" w:rsidRDefault="00D06417" w:rsidP="00D06417"/>
          <w:p w14:paraId="7B292422" w14:textId="4B7DA73C" w:rsidR="00D06417" w:rsidRPr="00D06417" w:rsidRDefault="00D06417" w:rsidP="00D06417">
            <m:oMathPara>
              <m:oMath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sSub>
                  <m:sSubPr>
                    <m:ctrlPr>
                      <w:rPr>
                        <w:rFonts w:ascii="Cambria Math" w:hAnsi="Cambria Math"/>
                        <w:i/>
                        <w:color w:val="F046FF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F046FF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color w:val="F046FF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</w:rPr>
                  <m:t>-3</m:t>
                </m:r>
              </m:oMath>
            </m:oMathPara>
          </w:p>
          <w:p w14:paraId="09064895" w14:textId="77777777" w:rsidR="00D06417" w:rsidRPr="00D06417" w:rsidRDefault="00D06417" w:rsidP="00D06417"/>
          <w:p w14:paraId="36984E57" w14:textId="2E85985E" w:rsidR="00D06417" w:rsidRPr="00D06417" w:rsidRDefault="00D06417" w:rsidP="00D06417">
            <m:oMathPara>
              <m:oMath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sSub>
                  <m:sSubPr>
                    <m:ctrlPr>
                      <w:rPr>
                        <w:rFonts w:ascii="Cambria Math" w:hAnsi="Cambria Math"/>
                        <w:i/>
                        <w:color w:val="F046FF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F046FF"/>
                      </w:rPr>
                      <m:t>(v</m:t>
                    </m:r>
                  </m:e>
                  <m:sub>
                    <m:r>
                      <w:rPr>
                        <w:rFonts w:ascii="Cambria Math" w:hAnsi="Cambria Math"/>
                        <w:color w:val="F046FF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  <w:color w:val="F046FF"/>
                  </w:rPr>
                  <m:t>+6)</m:t>
                </m:r>
                <m:r>
                  <w:rPr>
                    <w:rFonts w:ascii="Cambria Math" w:hAnsi="Cambria Math"/>
                  </w:rPr>
                  <m:t>-3</m:t>
                </m:r>
              </m:oMath>
            </m:oMathPara>
          </w:p>
          <w:p w14:paraId="42F340B5" w14:textId="77777777" w:rsidR="00D06417" w:rsidRPr="00D06417" w:rsidRDefault="00D06417" w:rsidP="00D06417"/>
          <w:p w14:paraId="07A6BC07" w14:textId="56331362" w:rsidR="00D06417" w:rsidRPr="00D06417" w:rsidRDefault="00D06417" w:rsidP="00D06417">
            <m:oMathPara>
              <m:oMath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</w:rPr>
                  <m:t>+3-3</m:t>
                </m:r>
              </m:oMath>
            </m:oMathPara>
          </w:p>
          <w:p w14:paraId="72BAE9C2" w14:textId="77777777" w:rsidR="00D06417" w:rsidRPr="00D06417" w:rsidRDefault="00D06417" w:rsidP="00D06417"/>
          <w:p w14:paraId="37B6C60B" w14:textId="6C61522C" w:rsidR="00D06417" w:rsidRPr="00D06417" w:rsidRDefault="00D06417" w:rsidP="00D06417">
            <w:pPr>
              <w:rPr>
                <w:color w:val="FF660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FF660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FF6600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color w:val="FF6600"/>
                      </w:rPr>
                      <m:t>n+1</m:t>
                    </m:r>
                  </m:sub>
                </m:sSub>
                <m:r>
                  <w:rPr>
                    <w:rFonts w:ascii="Cambria Math" w:hAnsi="Cambria Math"/>
                    <w:color w:val="FF660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FF660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660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FF6600"/>
                      </w:rPr>
                      <m:t>2</m:t>
                    </m:r>
                  </m:den>
                </m:f>
                <m:sSub>
                  <m:sSubPr>
                    <m:ctrlPr>
                      <w:rPr>
                        <w:rFonts w:ascii="Cambria Math" w:hAnsi="Cambria Math"/>
                        <w:i/>
                        <w:color w:val="FF660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FF6600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color w:val="FF6600"/>
                      </w:rPr>
                      <m:t>n</m:t>
                    </m:r>
                  </m:sub>
                </m:sSub>
              </m:oMath>
            </m:oMathPara>
          </w:p>
          <w:p w14:paraId="272355F7" w14:textId="77777777" w:rsidR="00D06417" w:rsidRPr="00D06417" w:rsidRDefault="00D06417" w:rsidP="00D06417"/>
          <w:p w14:paraId="19B1F5AB" w14:textId="77777777" w:rsidR="00315027" w:rsidRDefault="00315027" w:rsidP="00E55169">
            <w:pPr>
              <w:rPr>
                <w:b/>
                <w:color w:val="FF0000"/>
              </w:rPr>
            </w:pPr>
          </w:p>
          <w:p w14:paraId="5B2A58CB" w14:textId="3B54505C" w:rsidR="00315027" w:rsidRPr="00221EF3" w:rsidRDefault="00221EF3" w:rsidP="00E55169">
            <w:pPr>
              <w:rPr>
                <w:b/>
                <w:color w:val="FF6600"/>
                <w:sz w:val="32"/>
              </w:rPr>
            </w:pPr>
            <w:r w:rsidRPr="00221EF3">
              <w:rPr>
                <w:b/>
                <w:color w:val="FF6600"/>
              </w:rPr>
              <w:t>La</w:t>
            </w:r>
            <w:r w:rsidR="00315027" w:rsidRPr="00221EF3">
              <w:rPr>
                <w:b/>
                <w:color w:val="FF6600"/>
              </w:rPr>
              <w:t xml:space="preserve"> suite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  <w:color w:val="FF660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FF6600"/>
                    </w:rPr>
                    <m:t>(v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FF6600"/>
                    </w:rPr>
                    <m:t>n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color w:val="FF6600"/>
                </w:rPr>
                <m:t>)</m:t>
              </m:r>
            </m:oMath>
            <w:r w:rsidR="00315027" w:rsidRPr="00221EF3">
              <w:rPr>
                <w:b/>
                <w:color w:val="FF6600"/>
              </w:rPr>
              <w:t xml:space="preserve"> est donc</w:t>
            </w:r>
            <w:r w:rsidRPr="00221EF3">
              <w:rPr>
                <w:b/>
                <w:color w:val="FF6600"/>
              </w:rPr>
              <w:t xml:space="preserve"> une suite géométrique de raison </w:t>
            </w:r>
            <w:r w:rsidR="00315027" w:rsidRPr="00221EF3">
              <w:rPr>
                <w:b/>
                <w:color w:val="FF6600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color w:val="FF6600"/>
                      <w:sz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FF6600"/>
                      <w:sz w:val="32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FF6600"/>
                      <w:sz w:val="32"/>
                    </w:rPr>
                    <m:t>2</m:t>
                  </m:r>
                </m:den>
              </m:f>
            </m:oMath>
            <w:r w:rsidR="00315027" w:rsidRPr="00221EF3">
              <w:rPr>
                <w:b/>
                <w:color w:val="FF6600"/>
                <w:sz w:val="32"/>
              </w:rPr>
              <w:t>.</w:t>
            </w:r>
          </w:p>
          <w:p w14:paraId="029D3C04" w14:textId="77777777" w:rsidR="00315027" w:rsidRPr="00221EF3" w:rsidRDefault="00315027" w:rsidP="00E55169">
            <w:pPr>
              <w:rPr>
                <w:color w:val="FF6600"/>
                <w:sz w:val="32"/>
              </w:rPr>
            </w:pPr>
          </w:p>
          <w:p w14:paraId="4400DE0B" w14:textId="77777777" w:rsidR="00C1306A" w:rsidRDefault="00C1306A" w:rsidP="00E55169">
            <w:pPr>
              <w:rPr>
                <w:b/>
              </w:rPr>
            </w:pPr>
          </w:p>
          <w:p w14:paraId="705331D2" w14:textId="77777777" w:rsidR="00C1306A" w:rsidRDefault="00C1306A" w:rsidP="00E55169">
            <w:pPr>
              <w:rPr>
                <w:b/>
              </w:rPr>
            </w:pPr>
          </w:p>
          <w:p w14:paraId="7CCE62A9" w14:textId="77777777" w:rsidR="00221EF3" w:rsidRDefault="00221EF3" w:rsidP="00E55169">
            <w:pPr>
              <w:rPr>
                <w:b/>
              </w:rPr>
            </w:pPr>
          </w:p>
          <w:p w14:paraId="3D6A3C5C" w14:textId="77777777" w:rsidR="00C92487" w:rsidRDefault="00C92487" w:rsidP="00E55169">
            <w:pPr>
              <w:rPr>
                <w:b/>
              </w:rPr>
            </w:pPr>
          </w:p>
          <w:p w14:paraId="651417E1" w14:textId="77777777" w:rsidR="00315027" w:rsidRPr="00315027" w:rsidRDefault="00315027" w:rsidP="00E55169">
            <w:pPr>
              <w:rPr>
                <w:b/>
              </w:rPr>
            </w:pPr>
            <w:r w:rsidRPr="00315027">
              <w:rPr>
                <w:b/>
              </w:rPr>
              <w:lastRenderedPageBreak/>
              <w:t>Premier terme :</w:t>
            </w:r>
          </w:p>
          <w:p w14:paraId="572BED28" w14:textId="77777777" w:rsidR="00E147DD" w:rsidRPr="00315027" w:rsidRDefault="00E147DD" w:rsidP="00E55169">
            <w:bookmarkStart w:id="0" w:name="_GoBack"/>
            <w:bookmarkEnd w:id="0"/>
          </w:p>
          <w:p w14:paraId="0C7BBDB6" w14:textId="77777777" w:rsidR="00315027" w:rsidRDefault="00315027" w:rsidP="00E55169"/>
          <w:p w14:paraId="078ACC28" w14:textId="77777777" w:rsidR="00E147DD" w:rsidRPr="00315027" w:rsidRDefault="00E147DD" w:rsidP="00E55169"/>
          <w:p w14:paraId="50D53615" w14:textId="77777777" w:rsidR="00E55169" w:rsidRDefault="00D06417" w:rsidP="00C1306A"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-6= -4</m:t>
              </m:r>
            </m:oMath>
            <w:r w:rsidR="00C1306A">
              <w:t xml:space="preserve"> </w:t>
            </w:r>
          </w:p>
          <w:p w14:paraId="1E889D3F" w14:textId="77777777" w:rsidR="00C1306A" w:rsidRDefault="00C1306A" w:rsidP="00C1306A"/>
          <w:p w14:paraId="7BE13FF8" w14:textId="2FBA6854" w:rsidR="00C1306A" w:rsidRDefault="00D06417" w:rsidP="00C1306A">
            <w:pPr>
              <w:rPr>
                <w:b/>
                <w:color w:val="FF000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  <w:color w:val="FF000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</w:rPr>
                    <m:t>(v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</w:rPr>
                    <m:t>n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color w:val="FF0000"/>
                </w:rPr>
                <m:t xml:space="preserve">) </m:t>
              </m:r>
            </m:oMath>
            <w:r w:rsidR="00C1306A" w:rsidRPr="00C1306A">
              <w:rPr>
                <w:b/>
                <w:color w:val="FF0000"/>
              </w:rPr>
              <w:t>est donc la suite de raison ½ et de premier terme –4.</w:t>
            </w:r>
          </w:p>
          <w:p w14:paraId="1DDD89FA" w14:textId="77777777" w:rsidR="00E147DD" w:rsidRDefault="00E147DD" w:rsidP="00C1306A">
            <w:pPr>
              <w:pBdr>
                <w:bottom w:val="single" w:sz="12" w:space="1" w:color="auto"/>
              </w:pBdr>
              <w:rPr>
                <w:b/>
                <w:color w:val="FF0000"/>
              </w:rPr>
            </w:pPr>
          </w:p>
          <w:p w14:paraId="2B2F33E8" w14:textId="77777777" w:rsidR="00E147DD" w:rsidRPr="00C1306A" w:rsidRDefault="00E147DD" w:rsidP="00C1306A">
            <w:pPr>
              <w:rPr>
                <w:b/>
                <w:color w:val="FF0000"/>
              </w:rPr>
            </w:pPr>
          </w:p>
          <w:p w14:paraId="0B600415" w14:textId="77777777" w:rsidR="00C1306A" w:rsidRDefault="00C1306A" w:rsidP="00C1306A"/>
          <w:p w14:paraId="096A554C" w14:textId="285DF144" w:rsidR="00C1306A" w:rsidRDefault="00C1306A" w:rsidP="00C1306A">
            <w:pPr>
              <w:rPr>
                <w:b/>
              </w:rPr>
            </w:pPr>
            <w:r>
              <w:rPr>
                <w:b/>
              </w:rPr>
              <w:t>2.</w:t>
            </w:r>
            <w:r w:rsidR="00221EF3">
              <w:rPr>
                <w:b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</m:t>
                  </m:r>
                </m:sub>
              </m:sSub>
            </m:oMath>
            <w:r w:rsidR="00221EF3" w:rsidRPr="00221EF3">
              <w:rPr>
                <w:b/>
              </w:rPr>
              <w:t xml:space="preserve">, puis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</m:t>
                  </m:r>
                </m:sub>
              </m:sSub>
            </m:oMath>
            <w:r w:rsidR="00221EF3" w:rsidRPr="00221EF3">
              <w:rPr>
                <w:b/>
              </w:rPr>
              <w:t xml:space="preserve"> en fonction de </w:t>
            </w:r>
            <w:r w:rsidR="00221EF3" w:rsidRPr="00221EF3">
              <w:rPr>
                <w:b/>
                <w:i/>
              </w:rPr>
              <w:t>n</w:t>
            </w:r>
            <w:r w:rsidR="00221EF3" w:rsidRPr="00221EF3">
              <w:rPr>
                <w:b/>
              </w:rPr>
              <w:t> :</w:t>
            </w:r>
          </w:p>
          <w:p w14:paraId="44A8F332" w14:textId="77777777" w:rsidR="00C1306A" w:rsidRDefault="00C1306A" w:rsidP="00C1306A">
            <w:pPr>
              <w:rPr>
                <w:b/>
              </w:rPr>
            </w:pPr>
          </w:p>
          <w:p w14:paraId="2086A1DA" w14:textId="77777777" w:rsidR="00C1306A" w:rsidRDefault="00C1306A" w:rsidP="00C1306A">
            <w:pPr>
              <w:rPr>
                <w:b/>
              </w:rPr>
            </w:pPr>
          </w:p>
          <w:p w14:paraId="67FBF61E" w14:textId="77777777" w:rsidR="00C1306A" w:rsidRDefault="00C1306A" w:rsidP="00C1306A"/>
          <w:p w14:paraId="5DE03290" w14:textId="77777777" w:rsidR="00C1306A" w:rsidRPr="00C1306A" w:rsidRDefault="00D06417" w:rsidP="00C1306A"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=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q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</m:sSup>
              </m:oMath>
            </m:oMathPara>
          </w:p>
          <w:p w14:paraId="4D91F85B" w14:textId="77777777" w:rsidR="00C1306A" w:rsidRDefault="00C1306A" w:rsidP="00C1306A"/>
          <w:p w14:paraId="162C2A41" w14:textId="46E2E05A" w:rsidR="00C1306A" w:rsidRPr="00C1306A" w:rsidRDefault="00D06417" w:rsidP="00C1306A">
            <w:pPr>
              <w:rPr>
                <w:b/>
                <w:color w:val="FF0000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v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n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 xml:space="preserve">= 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-4 ×</m:t>
                    </m:r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  <w:color w:val="FF0000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color w:val="FF0000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FF0000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FF0000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n</m:t>
                    </m:r>
                  </m:sup>
                </m:sSup>
              </m:oMath>
            </m:oMathPara>
          </w:p>
          <w:p w14:paraId="73F1969E" w14:textId="77777777" w:rsidR="00C1306A" w:rsidRPr="00C1306A" w:rsidRDefault="00C1306A" w:rsidP="00C1306A"/>
          <w:p w14:paraId="4C14C3A5" w14:textId="77777777" w:rsidR="00C1306A" w:rsidRDefault="00C1306A" w:rsidP="00C1306A"/>
          <w:p w14:paraId="53A266BC" w14:textId="77777777" w:rsidR="00131769" w:rsidRDefault="00131769" w:rsidP="00C1306A"/>
          <w:p w14:paraId="184C1350" w14:textId="77777777" w:rsidR="00131769" w:rsidRDefault="00131769" w:rsidP="00C1306A"/>
          <w:p w14:paraId="398DB5CF" w14:textId="443133F3" w:rsidR="00131769" w:rsidRDefault="00D06417" w:rsidP="00E147DD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</w:rPr>
                  <m:t>-6</m:t>
                </m:r>
              </m:oMath>
            </m:oMathPara>
          </w:p>
          <w:p w14:paraId="0C84A68F" w14:textId="77777777" w:rsidR="00131769" w:rsidRDefault="00131769" w:rsidP="00C1306A"/>
          <w:p w14:paraId="57F6860D" w14:textId="77777777" w:rsidR="00131769" w:rsidRDefault="00131769" w:rsidP="00C1306A"/>
          <w:p w14:paraId="30F96D70" w14:textId="77777777" w:rsidR="00131769" w:rsidRPr="00140E4E" w:rsidRDefault="00D06417" w:rsidP="00131769">
            <w:pPr>
              <w:jc w:val="center"/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</w:rPr>
                  <m:t>+6=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</m:oMath>
            </m:oMathPara>
          </w:p>
          <w:p w14:paraId="6BE82DF6" w14:textId="77777777" w:rsidR="00131769" w:rsidRDefault="00131769" w:rsidP="00C1306A"/>
          <w:p w14:paraId="4538331F" w14:textId="35F33067" w:rsidR="00131769" w:rsidRDefault="00131769" w:rsidP="00131769">
            <w:proofErr w:type="spellStart"/>
            <w:r>
              <w:t>càd</w:t>
            </w:r>
            <w:proofErr w:type="spellEnd"/>
            <w:r>
              <w:t xml:space="preserve"> :                   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color w:val="FF000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</w:rPr>
                    <m:t>v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+6</m:t>
              </m:r>
            </m:oMath>
          </w:p>
          <w:p w14:paraId="724D42FF" w14:textId="77777777" w:rsidR="00131769" w:rsidRDefault="00131769" w:rsidP="00131769"/>
          <w:p w14:paraId="6867F7D5" w14:textId="1185DFA7" w:rsidR="00131769" w:rsidRDefault="00131769" w:rsidP="00131769">
            <w:r>
              <w:t xml:space="preserve">et donc :           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color w:val="FF0000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</w:rPr>
                    <m:t>-4 ×</m:t>
                  </m:r>
                  <m:d>
                    <m:dPr>
                      <m:ctrlPr>
                        <w:rPr>
                          <w:rFonts w:ascii="Cambria Math" w:hAnsi="Cambria Math"/>
                          <w:b/>
                          <w:i/>
                          <w:color w:val="FF0000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i/>
                              <w:color w:val="FF0000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FF0000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FF0000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</w:rPr>
                    <m:t>n</m:t>
                  </m:r>
                </m:sup>
              </m:sSup>
              <m:r>
                <w:rPr>
                  <w:rFonts w:ascii="Cambria Math" w:hAnsi="Cambria Math"/>
                </w:rPr>
                <m:t>+6</m:t>
              </m:r>
            </m:oMath>
            <w:r>
              <w:t xml:space="preserve">  </w:t>
            </w:r>
          </w:p>
          <w:p w14:paraId="76D2D47E" w14:textId="77777777" w:rsidR="00E147DD" w:rsidRDefault="00E147DD" w:rsidP="00131769">
            <w:pPr>
              <w:pBdr>
                <w:bottom w:val="single" w:sz="12" w:space="1" w:color="auto"/>
              </w:pBdr>
            </w:pPr>
          </w:p>
          <w:p w14:paraId="50A0C953" w14:textId="77777777" w:rsidR="00E147DD" w:rsidRPr="00140E4E" w:rsidRDefault="00E147DD" w:rsidP="00131769"/>
          <w:p w14:paraId="6A74343C" w14:textId="77777777" w:rsidR="00131769" w:rsidRDefault="00131769" w:rsidP="00C1306A"/>
          <w:p w14:paraId="7CF608C2" w14:textId="77777777" w:rsidR="00E147DD" w:rsidRDefault="00131769" w:rsidP="00E147DD">
            <w:r w:rsidRPr="00131769">
              <w:rPr>
                <w:b/>
              </w:rPr>
              <w:t>3.</w:t>
            </w:r>
            <w:r>
              <w:t xml:space="preserve">  </w:t>
            </w:r>
            <w:r w:rsidR="00E147DD" w:rsidRPr="00E147DD">
              <w:rPr>
                <w:b/>
              </w:rPr>
              <w:t xml:space="preserve">Calcul de la limite de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</w:rPr>
                <m:t xml:space="preserve"> </m:t>
              </m:r>
            </m:oMath>
            <w:r w:rsidR="00E147DD" w:rsidRPr="00E147DD">
              <w:rPr>
                <w:b/>
              </w:rPr>
              <w:t xml:space="preserve">lorsque </w:t>
            </w:r>
            <w:r w:rsidR="00E147DD" w:rsidRPr="00E147DD">
              <w:rPr>
                <w:b/>
                <w:i/>
              </w:rPr>
              <w:t>n</w:t>
            </w:r>
            <w:r w:rsidR="00E147DD" w:rsidRPr="00E147DD">
              <w:rPr>
                <w:b/>
              </w:rPr>
              <w:t xml:space="preserve"> tend vers l’infini :</w:t>
            </w:r>
          </w:p>
          <w:p w14:paraId="55EBBC6A" w14:textId="77777777" w:rsidR="00E147DD" w:rsidRDefault="00E147DD" w:rsidP="00131769"/>
          <w:p w14:paraId="55368F64" w14:textId="4FA80C8B" w:rsidR="00131769" w:rsidRDefault="00131769" w:rsidP="00131769">
            <w:r>
              <w:t xml:space="preserve">Comme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&lt;1,</m:t>
              </m:r>
            </m:oMath>
          </w:p>
          <w:p w14:paraId="42C26972" w14:textId="77777777" w:rsidR="00131769" w:rsidRDefault="00131769" w:rsidP="00131769"/>
          <w:p w14:paraId="6964FC38" w14:textId="77777777" w:rsidR="00131769" w:rsidRPr="003618DD" w:rsidRDefault="00D06417" w:rsidP="00131769"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</w:rPr>
                          <m:t>n→+∞</m:t>
                        </m:r>
                      </m:lim>
                    </m:limLow>
                  </m:fName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-4 ×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 w:themeColor="text1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</w:rPr>
                                  <m:t>2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n</m:t>
                        </m:r>
                      </m:sup>
                    </m:sSup>
                    <m:r>
                      <w:rPr>
                        <w:rFonts w:ascii="Cambria Math" w:hAnsi="Cambria Math"/>
                        <w:color w:val="000000" w:themeColor="text1"/>
                      </w:rPr>
                      <m:t>=0</m:t>
                    </m:r>
                  </m:e>
                </m:func>
              </m:oMath>
            </m:oMathPara>
          </w:p>
          <w:p w14:paraId="622CEC33" w14:textId="77777777" w:rsidR="003618DD" w:rsidRDefault="003618DD" w:rsidP="00131769"/>
          <w:p w14:paraId="36FD9598" w14:textId="77777777" w:rsidR="003618DD" w:rsidRDefault="003618DD" w:rsidP="00131769">
            <w:pPr>
              <w:rPr>
                <w:b/>
                <w:color w:val="FF0000"/>
              </w:rPr>
            </w:pPr>
            <w:r>
              <w:t xml:space="preserve">et donc </w:t>
            </w:r>
            <m:oMath>
              <m:limLow>
                <m:limLowPr>
                  <m:ctrlPr>
                    <w:rPr>
                      <w:rFonts w:ascii="Cambria Math" w:hAnsi="Cambria Math"/>
                      <w:b/>
                      <w:i/>
                      <w:color w:val="FF0000"/>
                    </w:rPr>
                  </m:ctrlPr>
                </m:limLow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FF0000"/>
                    </w:rPr>
                    <m:t>lim</m:t>
                  </m:r>
                </m:e>
                <m:lim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</w:rPr>
                    <m:t>n→+∞</m:t>
                  </m:r>
                </m:lim>
              </m:limLow>
              <m:sSub>
                <m:sSubPr>
                  <m:ctrlPr>
                    <w:rPr>
                      <w:rFonts w:ascii="Cambria Math" w:hAnsi="Cambria Math"/>
                      <w:b/>
                      <w:i/>
                      <w:color w:val="FF000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</w:rPr>
                    <m:t>u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</w:rPr>
                    <m:t>n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color w:val="FF0000"/>
                </w:rPr>
                <m:t>=6</m:t>
              </m:r>
            </m:oMath>
          </w:p>
          <w:p w14:paraId="0229A046" w14:textId="6BCE0828" w:rsidR="00221EF3" w:rsidRPr="00131769" w:rsidRDefault="00221EF3" w:rsidP="00131769"/>
        </w:tc>
        <w:tc>
          <w:tcPr>
            <w:tcW w:w="4603" w:type="dxa"/>
          </w:tcPr>
          <w:p w14:paraId="2C99040E" w14:textId="75856BB0" w:rsidR="00C1306A" w:rsidRDefault="00C1306A" w:rsidP="00E55169">
            <w:pPr>
              <w:rPr>
                <w:b/>
              </w:rPr>
            </w:pPr>
            <w:r>
              <w:rPr>
                <w:b/>
              </w:rPr>
              <w:lastRenderedPageBreak/>
              <w:t xml:space="preserve">1.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(v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</w:rPr>
                <m:t>)</m:t>
              </m:r>
            </m:oMath>
            <w:r w:rsidR="00221EF3" w:rsidRPr="00221EF3">
              <w:rPr>
                <w:b/>
              </w:rPr>
              <w:t xml:space="preserve"> est </w:t>
            </w:r>
            <w:r w:rsidR="00AC0874">
              <w:rPr>
                <w:b/>
              </w:rPr>
              <w:t>u</w:t>
            </w:r>
            <w:r w:rsidR="00221EF3" w:rsidRPr="00221EF3">
              <w:rPr>
                <w:b/>
              </w:rPr>
              <w:t>ne suite géométrique</w:t>
            </w:r>
          </w:p>
          <w:p w14:paraId="11F656E7" w14:textId="77777777" w:rsidR="00E55169" w:rsidRDefault="00E55169" w:rsidP="00E55169">
            <w:r>
              <w:t xml:space="preserve">On démontre que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(v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oMath>
            <w:r>
              <w:t xml:space="preserve"> est une suite géométrique :</w:t>
            </w:r>
          </w:p>
          <w:p w14:paraId="32709B9C" w14:textId="4ED3CB06" w:rsidR="00E55169" w:rsidRDefault="00E55169" w:rsidP="00E55169">
            <w:r>
              <w:t xml:space="preserve">Pour cela, on calcule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n+1</m:t>
                  </m:r>
                </m:sub>
              </m:sSub>
            </m:oMath>
            <w:r>
              <w:t xml:space="preserve"> </w:t>
            </w:r>
            <w:r w:rsidR="00D06417">
              <w:t xml:space="preserve">en fonction de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oMath>
            <w:r>
              <w:t xml:space="preserve">et on prouve qu’il </w:t>
            </w:r>
            <w:r w:rsidR="00AC0874">
              <w:t>est égal</w:t>
            </w:r>
            <w:r>
              <w:t xml:space="preserve"> à </w:t>
            </w:r>
            <m:oMath>
              <m:r>
                <w:rPr>
                  <w:rFonts w:ascii="Cambria Math" w:hAnsi="Cambria Math"/>
                </w:rPr>
                <m:t>q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oMath>
            <w:r w:rsidR="00D06417">
              <w:t> :</w:t>
            </w:r>
            <w:r>
              <w:t xml:space="preserve"> </w:t>
            </w:r>
          </w:p>
          <w:p w14:paraId="250E894A" w14:textId="77777777" w:rsidR="0044570F" w:rsidRDefault="0044570F" w:rsidP="00E55169"/>
          <w:p w14:paraId="25221376" w14:textId="5BD60AD4" w:rsidR="00C92487" w:rsidRPr="00C92487" w:rsidRDefault="00D06417" w:rsidP="00C92487">
            <w:pPr>
              <w:rPr>
                <w:rFonts w:ascii="Cambria Math" w:hAnsi="Cambria Math"/>
                <w:color w:val="44FF47"/>
              </w:rPr>
            </w:pPr>
            <w:r w:rsidRPr="00C92487">
              <w:rPr>
                <w:rFonts w:ascii="Cambria Math" w:hAnsi="Cambria Math"/>
                <w:color w:val="44FF47"/>
              </w:rPr>
              <w:t>On utilise la relation de récurrence</w:t>
            </w:r>
            <w:r w:rsidR="00C92487" w:rsidRPr="00C92487">
              <w:rPr>
                <w:rFonts w:ascii="Cambria Math" w:hAnsi="Cambria Math"/>
                <w:color w:val="44FF47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color w:val="44FF47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44FF47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44FF47"/>
                    </w:rPr>
                    <m:t>n+1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44FF47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color w:val="44FF47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color w:val="44FF47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color w:val="44FF47"/>
                    </w:rPr>
                    <m:t>2</m:t>
                  </m:r>
                </m:den>
              </m:f>
              <m:sSub>
                <m:sSubPr>
                  <m:ctrlPr>
                    <w:rPr>
                      <w:rFonts w:ascii="Cambria Math" w:hAnsi="Cambria Math"/>
                      <w:color w:val="44FF47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44FF47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44FF47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44FF47"/>
                </w:rPr>
                <m:t>+3</m:t>
              </m:r>
            </m:oMath>
          </w:p>
          <w:p w14:paraId="5BF8528D" w14:textId="77777777" w:rsidR="0044570F" w:rsidRDefault="0044570F" w:rsidP="00E55169"/>
          <w:p w14:paraId="6083C18A" w14:textId="3ABC962E" w:rsidR="00315027" w:rsidRPr="00C92487" w:rsidRDefault="00D06417" w:rsidP="00E55169">
            <w:pPr>
              <w:rPr>
                <w:rFonts w:ascii="Cambria Math" w:hAnsi="Cambria Math"/>
                <w:i/>
                <w:color w:val="F046FF"/>
              </w:rPr>
            </w:pPr>
            <w:r w:rsidRPr="00C92487">
              <w:rPr>
                <w:rFonts w:ascii="Cambria Math" w:hAnsi="Cambria Math"/>
                <w:color w:val="F046FF"/>
              </w:rPr>
              <w:t>On utilise la relation</w:t>
            </w:r>
            <w:r w:rsidRPr="00C92487">
              <w:rPr>
                <w:rFonts w:ascii="Cambria Math" w:hAnsi="Cambria Math"/>
                <w:i/>
                <w:color w:val="F046FF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F046FF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046FF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F046FF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color w:val="F046FF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F046FF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046FF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color w:val="F046FF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color w:val="F046FF"/>
                </w:rPr>
                <m:t>-6</m:t>
              </m:r>
            </m:oMath>
            <w:r w:rsidR="00315027" w:rsidRPr="00C92487">
              <w:rPr>
                <w:rFonts w:ascii="Cambria Math" w:hAnsi="Cambria Math"/>
                <w:i/>
                <w:color w:val="F046FF"/>
              </w:rPr>
              <w:t>.</w:t>
            </w:r>
          </w:p>
          <w:p w14:paraId="39A4AE90" w14:textId="77777777" w:rsidR="00315027" w:rsidRPr="00315027" w:rsidRDefault="00315027" w:rsidP="00315027"/>
          <w:p w14:paraId="7DC9A592" w14:textId="77777777" w:rsidR="00315027" w:rsidRPr="00315027" w:rsidRDefault="00315027" w:rsidP="00315027"/>
          <w:p w14:paraId="3BE1DB62" w14:textId="77777777" w:rsidR="00315027" w:rsidRPr="00315027" w:rsidRDefault="00315027" w:rsidP="00315027"/>
          <w:p w14:paraId="62AA167E" w14:textId="77777777" w:rsidR="00315027" w:rsidRPr="00315027" w:rsidRDefault="00315027" w:rsidP="00315027"/>
          <w:p w14:paraId="322DBC16" w14:textId="77777777" w:rsidR="00315027" w:rsidRPr="00315027" w:rsidRDefault="00315027" w:rsidP="00315027"/>
          <w:p w14:paraId="1F956971" w14:textId="77777777" w:rsidR="00315027" w:rsidRPr="00315027" w:rsidRDefault="00315027" w:rsidP="00315027"/>
          <w:p w14:paraId="41FAD889" w14:textId="77777777" w:rsidR="00315027" w:rsidRPr="00315027" w:rsidRDefault="00315027" w:rsidP="00315027"/>
          <w:p w14:paraId="4F51DA5B" w14:textId="77777777" w:rsidR="00315027" w:rsidRPr="00315027" w:rsidRDefault="00315027" w:rsidP="00315027"/>
          <w:p w14:paraId="1232C60E" w14:textId="77777777" w:rsidR="00315027" w:rsidRPr="00315027" w:rsidRDefault="00315027" w:rsidP="00315027"/>
          <w:p w14:paraId="40E4B744" w14:textId="77777777" w:rsidR="00315027" w:rsidRPr="00315027" w:rsidRDefault="00315027" w:rsidP="00315027"/>
          <w:p w14:paraId="21577DAD" w14:textId="77777777" w:rsidR="00315027" w:rsidRDefault="00315027" w:rsidP="00315027"/>
          <w:p w14:paraId="347D24C0" w14:textId="77777777" w:rsidR="00315027" w:rsidRDefault="00315027" w:rsidP="00315027"/>
          <w:p w14:paraId="3FF7977E" w14:textId="77777777" w:rsidR="00315027" w:rsidRDefault="00315027" w:rsidP="00315027"/>
          <w:p w14:paraId="42AB3FB9" w14:textId="77777777" w:rsidR="00C1306A" w:rsidRDefault="00C1306A" w:rsidP="00315027"/>
          <w:p w14:paraId="3EB86E8E" w14:textId="77777777" w:rsidR="00C1306A" w:rsidRDefault="00C1306A" w:rsidP="00315027"/>
          <w:p w14:paraId="14ABD83F" w14:textId="77777777" w:rsidR="00221EF3" w:rsidRDefault="00221EF3" w:rsidP="00315027">
            <w:pPr>
              <w:rPr>
                <w:b/>
              </w:rPr>
            </w:pPr>
          </w:p>
          <w:p w14:paraId="2F9A7961" w14:textId="77777777" w:rsidR="00C92487" w:rsidRDefault="00C92487" w:rsidP="00315027">
            <w:pPr>
              <w:rPr>
                <w:b/>
              </w:rPr>
            </w:pPr>
          </w:p>
          <w:p w14:paraId="2C5E3620" w14:textId="3A8338EF" w:rsidR="00E147DD" w:rsidRPr="00E147DD" w:rsidRDefault="00E147DD" w:rsidP="00315027">
            <w:pPr>
              <w:rPr>
                <w:b/>
              </w:rPr>
            </w:pPr>
            <w:r w:rsidRPr="00315027">
              <w:rPr>
                <w:b/>
              </w:rPr>
              <w:lastRenderedPageBreak/>
              <w:t>Premier terme :</w:t>
            </w:r>
          </w:p>
          <w:p w14:paraId="187B8A07" w14:textId="77777777" w:rsidR="0044570F" w:rsidRDefault="00315027" w:rsidP="00315027">
            <w:r>
              <w:t xml:space="preserve">On calcule le premier terme de la suite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(v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oMath>
            <w:r>
              <w:t xml:space="preserve"> en utilisant les formules données dans l’énoncé :</w:t>
            </w:r>
          </w:p>
          <w:p w14:paraId="566AEC6F" w14:textId="77777777" w:rsidR="00315027" w:rsidRDefault="00315027" w:rsidP="00315027"/>
          <w:p w14:paraId="5EFD3983" w14:textId="77777777" w:rsidR="00315027" w:rsidRDefault="00315027" w:rsidP="00315027">
            <w:r>
              <w:t xml:space="preserve"> 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=2</m:t>
              </m:r>
            </m:oMath>
          </w:p>
          <w:p w14:paraId="3394329A" w14:textId="4F2762C7" w:rsidR="00315027" w:rsidRPr="000A2F67" w:rsidRDefault="00D06417" w:rsidP="00315027"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-6</m:t>
              </m:r>
            </m:oMath>
            <w:r w:rsidR="00315027">
              <w:t xml:space="preserve">,    donc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-6</m:t>
              </m:r>
            </m:oMath>
          </w:p>
          <w:p w14:paraId="72C6C949" w14:textId="77777777" w:rsidR="00E147DD" w:rsidRDefault="00E147DD" w:rsidP="00315027">
            <w:pPr>
              <w:pBdr>
                <w:bottom w:val="single" w:sz="12" w:space="1" w:color="auto"/>
              </w:pBdr>
              <w:jc w:val="both"/>
            </w:pPr>
          </w:p>
          <w:p w14:paraId="4452D754" w14:textId="77777777" w:rsidR="009B6927" w:rsidRDefault="009B6927" w:rsidP="00315027">
            <w:pPr>
              <w:pBdr>
                <w:bottom w:val="single" w:sz="12" w:space="1" w:color="auto"/>
              </w:pBdr>
              <w:jc w:val="both"/>
            </w:pPr>
          </w:p>
          <w:p w14:paraId="0E3F277A" w14:textId="77777777" w:rsidR="00E147DD" w:rsidRDefault="00E147DD" w:rsidP="00315027">
            <w:pPr>
              <w:jc w:val="both"/>
            </w:pPr>
          </w:p>
          <w:p w14:paraId="103733A2" w14:textId="77777777" w:rsidR="00315027" w:rsidRDefault="00315027" w:rsidP="00315027"/>
          <w:p w14:paraId="30C48035" w14:textId="74B60C57" w:rsidR="00315027" w:rsidRPr="00221EF3" w:rsidRDefault="00C1306A" w:rsidP="00315027">
            <w:pPr>
              <w:rPr>
                <w:b/>
              </w:rPr>
            </w:pPr>
            <w:r>
              <w:rPr>
                <w:b/>
              </w:rPr>
              <w:t>2.</w:t>
            </w:r>
            <w:r w:rsidR="00221EF3">
              <w:rPr>
                <w:b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</m:t>
                  </m:r>
                </m:sub>
              </m:sSub>
            </m:oMath>
            <w:r w:rsidR="00221EF3" w:rsidRPr="00221EF3">
              <w:rPr>
                <w:b/>
              </w:rPr>
              <w:t xml:space="preserve">, puis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</m:t>
                  </m:r>
                </m:sub>
              </m:sSub>
            </m:oMath>
            <w:r w:rsidR="00221EF3" w:rsidRPr="00221EF3">
              <w:rPr>
                <w:b/>
              </w:rPr>
              <w:t xml:space="preserve"> en fonction de </w:t>
            </w:r>
            <w:r w:rsidR="00221EF3" w:rsidRPr="00221EF3">
              <w:rPr>
                <w:b/>
                <w:i/>
              </w:rPr>
              <w:t>n</w:t>
            </w:r>
            <w:r w:rsidR="00221EF3" w:rsidRPr="00221EF3">
              <w:rPr>
                <w:b/>
              </w:rPr>
              <w:t> :</w:t>
            </w:r>
          </w:p>
          <w:p w14:paraId="7D773E20" w14:textId="2AC46238" w:rsidR="00315027" w:rsidRDefault="00C1306A" w:rsidP="00315027">
            <w:r>
              <w:t xml:space="preserve">Puisque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(v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oMath>
            <w:r>
              <w:t xml:space="preserve"> est une suite géométrique, on peut exprimer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 xml:space="preserve"> v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oMath>
            <w:r>
              <w:t xml:space="preserve"> en fonction de </w:t>
            </w:r>
            <w:r>
              <w:rPr>
                <w:i/>
              </w:rPr>
              <w:t>n</w:t>
            </w:r>
            <w:r>
              <w:t> :</w:t>
            </w:r>
          </w:p>
          <w:p w14:paraId="4AF8D14A" w14:textId="693E59DD" w:rsidR="00C1306A" w:rsidRDefault="00C1306A" w:rsidP="00315027">
            <w:r>
              <w:t xml:space="preserve">D’après le cours, </w:t>
            </w:r>
          </w:p>
          <w:p w14:paraId="180A5020" w14:textId="6C2E3B61" w:rsidR="00C1306A" w:rsidRPr="00C1306A" w:rsidRDefault="00D06417" w:rsidP="00315027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=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q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</m:sSup>
              </m:oMath>
            </m:oMathPara>
          </w:p>
          <w:p w14:paraId="72FCA899" w14:textId="77777777" w:rsidR="00315027" w:rsidRDefault="00315027" w:rsidP="00315027"/>
          <w:p w14:paraId="61DCDE08" w14:textId="77777777" w:rsidR="00140E4E" w:rsidRDefault="00140E4E" w:rsidP="00315027"/>
          <w:p w14:paraId="713EBAD6" w14:textId="77777777" w:rsidR="00140E4E" w:rsidRDefault="00140E4E" w:rsidP="00315027"/>
          <w:p w14:paraId="0E928D18" w14:textId="77777777" w:rsidR="00140E4E" w:rsidRDefault="00140E4E" w:rsidP="00315027"/>
          <w:p w14:paraId="273B942F" w14:textId="77777777" w:rsidR="00140E4E" w:rsidRDefault="00140E4E" w:rsidP="00315027"/>
          <w:p w14:paraId="376B6C51" w14:textId="71A1CD2B" w:rsidR="00140E4E" w:rsidRDefault="00140E4E" w:rsidP="00315027">
            <w:r>
              <w:t>Ensuite on utilise la relation  de l’énoncé :</w:t>
            </w:r>
          </w:p>
          <w:p w14:paraId="6748EB92" w14:textId="77777777" w:rsidR="00140E4E" w:rsidRDefault="00140E4E" w:rsidP="00315027"/>
          <w:p w14:paraId="513935A4" w14:textId="1ACBA3DB" w:rsidR="00140E4E" w:rsidRPr="00140E4E" w:rsidRDefault="00D06417" w:rsidP="00140E4E">
            <w:pPr>
              <w:jc w:val="center"/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</w:rPr>
                  <m:t>-6</m:t>
                </m:r>
              </m:oMath>
            </m:oMathPara>
          </w:p>
          <w:p w14:paraId="1159C2C8" w14:textId="77777777" w:rsidR="00140E4E" w:rsidRDefault="00140E4E" w:rsidP="00140E4E">
            <w:pPr>
              <w:jc w:val="center"/>
            </w:pPr>
          </w:p>
          <w:p w14:paraId="3B922B4D" w14:textId="1EED8C0E" w:rsidR="00140E4E" w:rsidRDefault="00140E4E" w:rsidP="00140E4E">
            <w:r>
              <w:t xml:space="preserve">pour exprimer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oMath>
            <w:r w:rsidR="00131769">
              <w:t xml:space="preserve"> en fonction de </w:t>
            </w:r>
            <w:r w:rsidR="00131769">
              <w:rPr>
                <w:i/>
              </w:rPr>
              <w:t>n</w:t>
            </w:r>
            <w:r w:rsidR="00131769">
              <w:t> :</w:t>
            </w:r>
          </w:p>
          <w:p w14:paraId="1A22B2C1" w14:textId="77777777" w:rsidR="00131769" w:rsidRDefault="00131769" w:rsidP="00140E4E"/>
          <w:p w14:paraId="47E44672" w14:textId="177A5B7F" w:rsidR="00131769" w:rsidRPr="00140E4E" w:rsidRDefault="00D06417" w:rsidP="00131769">
            <w:pPr>
              <w:jc w:val="center"/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</w:rPr>
                  <m:t>+6=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</m:oMath>
            </m:oMathPara>
          </w:p>
          <w:p w14:paraId="40305C65" w14:textId="77777777" w:rsidR="00131769" w:rsidRPr="00131769" w:rsidRDefault="00131769" w:rsidP="00140E4E"/>
          <w:p w14:paraId="3D1E3DF7" w14:textId="77777777" w:rsidR="00131769" w:rsidRDefault="00131769" w:rsidP="00315027">
            <w:pPr>
              <w:pBdr>
                <w:bottom w:val="single" w:sz="12" w:space="1" w:color="auto"/>
              </w:pBdr>
            </w:pPr>
          </w:p>
          <w:p w14:paraId="391B8C8E" w14:textId="77777777" w:rsidR="009B6927" w:rsidRDefault="009B6927" w:rsidP="00315027">
            <w:pPr>
              <w:pBdr>
                <w:bottom w:val="single" w:sz="12" w:space="1" w:color="auto"/>
              </w:pBdr>
            </w:pPr>
          </w:p>
          <w:p w14:paraId="696B802C" w14:textId="77777777" w:rsidR="00E147DD" w:rsidRDefault="00E147DD" w:rsidP="00315027">
            <w:pPr>
              <w:pBdr>
                <w:bottom w:val="single" w:sz="12" w:space="1" w:color="auto"/>
              </w:pBdr>
            </w:pPr>
          </w:p>
          <w:p w14:paraId="6EEECEEC" w14:textId="77777777" w:rsidR="00E147DD" w:rsidRDefault="00E147DD" w:rsidP="00315027"/>
          <w:p w14:paraId="4046710B" w14:textId="77777777" w:rsidR="00E147DD" w:rsidRDefault="00E147DD" w:rsidP="00131769">
            <w:pPr>
              <w:rPr>
                <w:b/>
              </w:rPr>
            </w:pPr>
          </w:p>
          <w:p w14:paraId="0871115A" w14:textId="2CA577AF" w:rsidR="00131769" w:rsidRPr="00E147DD" w:rsidRDefault="00E147DD" w:rsidP="00E147DD">
            <w:pPr>
              <w:rPr>
                <w:b/>
              </w:rPr>
            </w:pPr>
            <w:r w:rsidRPr="00E147DD">
              <w:rPr>
                <w:b/>
              </w:rPr>
              <w:t>3.</w:t>
            </w:r>
            <w:r>
              <w:rPr>
                <w:b/>
              </w:rPr>
              <w:t xml:space="preserve">  </w:t>
            </w:r>
            <w:r w:rsidR="00131769" w:rsidRPr="00E147DD">
              <w:rPr>
                <w:b/>
              </w:rPr>
              <w:t xml:space="preserve">Calcul de la limite de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</w:rPr>
                <m:t xml:space="preserve"> </m:t>
              </m:r>
            </m:oMath>
            <w:r w:rsidR="00131769" w:rsidRPr="00E147DD">
              <w:rPr>
                <w:b/>
              </w:rPr>
              <w:t xml:space="preserve">lorsque </w:t>
            </w:r>
            <w:r w:rsidR="00131769" w:rsidRPr="00E147DD">
              <w:rPr>
                <w:b/>
                <w:i/>
              </w:rPr>
              <w:t>n</w:t>
            </w:r>
            <w:r w:rsidR="00131769" w:rsidRPr="00E147DD">
              <w:rPr>
                <w:b/>
              </w:rPr>
              <w:t xml:space="preserve"> tend vers l’infini :</w:t>
            </w:r>
          </w:p>
          <w:p w14:paraId="05BAF9A2" w14:textId="77777777" w:rsidR="00E147DD" w:rsidRDefault="00E147DD" w:rsidP="00E147DD"/>
          <w:p w14:paraId="175316F6" w14:textId="79619326" w:rsidR="00131769" w:rsidRDefault="00131769" w:rsidP="00131769">
            <w:r>
              <w:t>Il faut se rappeler que :</w:t>
            </w:r>
          </w:p>
          <w:p w14:paraId="2F572274" w14:textId="77777777" w:rsidR="00131769" w:rsidRDefault="00131769" w:rsidP="00131769"/>
          <w:p w14:paraId="0EBF81BC" w14:textId="3E9598AA" w:rsidR="00131769" w:rsidRDefault="00D06417" w:rsidP="00131769"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</m:oMath>
            <w:r w:rsidR="00131769">
              <w:t xml:space="preserve"> tend vers 0 lorsque </w:t>
            </w:r>
            <w:r w:rsidR="00131769">
              <w:rPr>
                <w:i/>
              </w:rPr>
              <w:t>q</w:t>
            </w:r>
            <w:r w:rsidR="00131769">
              <w:t xml:space="preserve"> est compris entre –1 et 1 ;</w:t>
            </w:r>
          </w:p>
          <w:p w14:paraId="5A1BE3E3" w14:textId="77777777" w:rsidR="003618DD" w:rsidRDefault="003618DD" w:rsidP="00131769"/>
          <w:p w14:paraId="0C0E7E1D" w14:textId="43CE803E" w:rsidR="00131769" w:rsidRPr="00131769" w:rsidRDefault="00D06417" w:rsidP="00131769"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</m:oMath>
            <w:r w:rsidR="00131769">
              <w:t xml:space="preserve"> tend vers </w:t>
            </w:r>
            <m:oMath>
              <m:r>
                <w:rPr>
                  <w:rFonts w:ascii="Cambria Math" w:hAnsi="Cambria Math"/>
                </w:rPr>
                <m:t>+∞</m:t>
              </m:r>
            </m:oMath>
            <w:r w:rsidR="00131769">
              <w:t xml:space="preserve"> lorsque </w:t>
            </w:r>
            <w:r w:rsidR="00131769">
              <w:rPr>
                <w:i/>
              </w:rPr>
              <w:t>q</w:t>
            </w:r>
            <w:r w:rsidR="00131769">
              <w:t>&gt;1</w:t>
            </w:r>
          </w:p>
          <w:p w14:paraId="62975FC3" w14:textId="569E0D4C" w:rsidR="00131769" w:rsidRPr="00131769" w:rsidRDefault="00131769" w:rsidP="00131769"/>
        </w:tc>
      </w:tr>
    </w:tbl>
    <w:p w14:paraId="30842459" w14:textId="77777777" w:rsidR="00E55169" w:rsidRDefault="00E55169" w:rsidP="00E55169"/>
    <w:p w14:paraId="5873339C" w14:textId="77777777" w:rsidR="00E55169" w:rsidRPr="00E55169" w:rsidRDefault="00E55169" w:rsidP="00E55169"/>
    <w:sectPr w:rsidR="00E55169" w:rsidRPr="00E55169" w:rsidSect="009A755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E0BBC"/>
    <w:multiLevelType w:val="hybridMultilevel"/>
    <w:tmpl w:val="0EC05724"/>
    <w:lvl w:ilvl="0" w:tplc="A71C5D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670CF"/>
    <w:multiLevelType w:val="hybridMultilevel"/>
    <w:tmpl w:val="901CE48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7"/>
  <w:proofState w:spelling="clean" w:grammar="clean"/>
  <w:defaultTabStop w:val="708"/>
  <w:hyphenationZone w:val="425"/>
  <w:drawingGridHorizontalSpacing w:val="57"/>
  <w:drawingGridVerticalSpacing w:val="57"/>
  <w:displayHorizont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F67"/>
    <w:rsid w:val="000A2F67"/>
    <w:rsid w:val="00131769"/>
    <w:rsid w:val="00140E4E"/>
    <w:rsid w:val="00221EF3"/>
    <w:rsid w:val="00315027"/>
    <w:rsid w:val="003618DD"/>
    <w:rsid w:val="0044570F"/>
    <w:rsid w:val="009A7554"/>
    <w:rsid w:val="009B6927"/>
    <w:rsid w:val="009C1729"/>
    <w:rsid w:val="00AC0874"/>
    <w:rsid w:val="00C1306A"/>
    <w:rsid w:val="00C92487"/>
    <w:rsid w:val="00D06417"/>
    <w:rsid w:val="00E147DD"/>
    <w:rsid w:val="00E5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7B4259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A2F67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A2F67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2F67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0A2F67"/>
    <w:pPr>
      <w:ind w:left="720"/>
      <w:contextualSpacing/>
    </w:pPr>
  </w:style>
  <w:style w:type="table" w:styleId="Grille">
    <w:name w:val="Table Grid"/>
    <w:basedOn w:val="TableauNormal"/>
    <w:uiPriority w:val="59"/>
    <w:rsid w:val="00E551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A2F67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A2F67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2F67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0A2F67"/>
    <w:pPr>
      <w:ind w:left="720"/>
      <w:contextualSpacing/>
    </w:pPr>
  </w:style>
  <w:style w:type="table" w:styleId="Grille">
    <w:name w:val="Table Grid"/>
    <w:basedOn w:val="TableauNormal"/>
    <w:uiPriority w:val="59"/>
    <w:rsid w:val="00E551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2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888551-6F97-DC4B-87A6-D2B7FBCFD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354</Words>
  <Characters>1953</Characters>
  <Application>Microsoft Macintosh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Macintosh</dc:creator>
  <cp:keywords/>
  <dc:description/>
  <cp:lastModifiedBy>Macintosh</cp:lastModifiedBy>
  <cp:revision>7</cp:revision>
  <dcterms:created xsi:type="dcterms:W3CDTF">2015-05-07T11:33:00Z</dcterms:created>
  <dcterms:modified xsi:type="dcterms:W3CDTF">2015-05-12T01:39:00Z</dcterms:modified>
</cp:coreProperties>
</file>